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2E6465">
      <w:pPr>
        <w:ind w:firstLine="720" w:firstLineChars="200"/>
        <w:jc w:val="center"/>
        <w:rPr>
          <w:rFonts w:ascii="宋体" w:hAnsi="宋体" w:cs="仿宋_GB2312"/>
          <w:sz w:val="36"/>
        </w:rPr>
      </w:pPr>
      <w:bookmarkStart w:id="0" w:name="_Hlk72356809"/>
      <w:r>
        <w:rPr>
          <w:rFonts w:hint="eastAsia" w:ascii="宋体" w:hAnsi="宋体" w:cs="仿宋_GB2312"/>
          <w:sz w:val="36"/>
        </w:rPr>
        <w:t>第三十一届江苏省青少年科技模型大赛</w:t>
      </w:r>
    </w:p>
    <w:bookmarkEnd w:id="0"/>
    <w:p w14:paraId="01B92959">
      <w:pPr>
        <w:ind w:firstLine="640" w:firstLineChars="200"/>
        <w:jc w:val="center"/>
        <w:rPr>
          <w:rFonts w:ascii="宋体" w:hAnsi="宋体" w:cs="仿宋_GB2312"/>
          <w:szCs w:val="21"/>
        </w:rPr>
      </w:pPr>
      <w:r>
        <w:rPr>
          <w:rFonts w:hint="eastAsia" w:ascii="宋体" w:hAnsi="宋体" w:cs="仿宋_GB2312"/>
          <w:szCs w:val="21"/>
          <w:lang w:val="en-US" w:eastAsia="zh-CN"/>
        </w:rPr>
        <w:t>搭搭乐竞技赛</w:t>
      </w:r>
      <w:r>
        <w:rPr>
          <w:rFonts w:hint="eastAsia" w:ascii="宋体" w:hAnsi="宋体" w:cs="仿宋_GB2312"/>
          <w:szCs w:val="21"/>
        </w:rPr>
        <w:t>主题与规则</w:t>
      </w:r>
    </w:p>
    <w:p w14:paraId="25E489C1">
      <w:pPr>
        <w:rPr>
          <w:rFonts w:ascii="等线" w:hAnsi="等线"/>
          <w:b/>
          <w:sz w:val="28"/>
          <w:szCs w:val="28"/>
        </w:rPr>
      </w:pPr>
      <w:r>
        <w:rPr>
          <w:rFonts w:hint="eastAsia" w:ascii="等线" w:hAnsi="等线"/>
          <w:b/>
          <w:sz w:val="28"/>
          <w:szCs w:val="28"/>
        </w:rPr>
        <w:t>一、竞赛主题</w:t>
      </w:r>
    </w:p>
    <w:p w14:paraId="2F055EAF">
      <w:pPr>
        <w:rPr>
          <w:rFonts w:ascii="等线" w:hAnsi="等线"/>
          <w:sz w:val="28"/>
          <w:szCs w:val="28"/>
        </w:rPr>
      </w:pPr>
      <w:r>
        <w:rPr>
          <w:rFonts w:hint="eastAsia" w:ascii="等线" w:hAnsi="等线"/>
          <w:sz w:val="28"/>
          <w:szCs w:val="28"/>
        </w:rPr>
        <w:t>“</w:t>
      </w:r>
      <w:r>
        <w:rPr>
          <w:rFonts w:hint="eastAsia" w:ascii="等线" w:hAnsi="等线"/>
          <w:sz w:val="28"/>
          <w:szCs w:val="28"/>
          <w:lang w:val="en-US" w:eastAsia="zh-CN"/>
        </w:rPr>
        <w:t>搭搭乐竞技赛</w:t>
      </w:r>
      <w:bookmarkStart w:id="1" w:name="_GoBack"/>
      <w:bookmarkEnd w:id="1"/>
      <w:r>
        <w:rPr>
          <w:rFonts w:hint="eastAsia" w:ascii="等线" w:hAnsi="等线"/>
          <w:sz w:val="28"/>
          <w:szCs w:val="28"/>
        </w:rPr>
        <w:t>”是针对3-</w:t>
      </w:r>
      <w:r>
        <w:rPr>
          <w:rFonts w:ascii="等线" w:hAnsi="等线"/>
          <w:sz w:val="28"/>
          <w:szCs w:val="28"/>
        </w:rPr>
        <w:t>9</w:t>
      </w:r>
      <w:r>
        <w:rPr>
          <w:rFonts w:hint="eastAsia" w:ascii="等线" w:hAnsi="等线"/>
          <w:sz w:val="28"/>
          <w:szCs w:val="28"/>
        </w:rPr>
        <w:t>岁孩子及其父母开发的</w:t>
      </w:r>
      <w:r>
        <w:rPr>
          <w:rFonts w:hint="eastAsia" w:ascii="等线" w:hAnsi="等线"/>
          <w:sz w:val="28"/>
          <w:szCs w:val="28"/>
          <w:lang w:eastAsia="zh-Hans"/>
        </w:rPr>
        <w:t>机器人搭建</w:t>
      </w:r>
      <w:r>
        <w:rPr>
          <w:rFonts w:hint="eastAsia" w:ascii="等线" w:hAnsi="等线"/>
          <w:sz w:val="28"/>
          <w:szCs w:val="28"/>
        </w:rPr>
        <w:t>比赛，在规定的时间内观察指定的模型，以最快速度正确复制出指定模型。比赛目的是让孩子能够了解机械结构</w:t>
      </w:r>
      <w:r>
        <w:rPr>
          <w:rFonts w:ascii="等线" w:hAnsi="等线"/>
          <w:sz w:val="28"/>
          <w:szCs w:val="28"/>
        </w:rPr>
        <w:t>，</w:t>
      </w:r>
      <w:r>
        <w:rPr>
          <w:rFonts w:hint="eastAsia" w:ascii="等线" w:hAnsi="等线"/>
          <w:sz w:val="28"/>
          <w:szCs w:val="28"/>
        </w:rPr>
        <w:t>锻炼孩子的观察能力</w:t>
      </w:r>
      <w:r>
        <w:rPr>
          <w:rFonts w:hint="eastAsia" w:ascii="等线" w:hAnsi="等线"/>
          <w:sz w:val="28"/>
          <w:szCs w:val="28"/>
          <w:lang w:eastAsia="zh-Hans"/>
        </w:rPr>
        <w:t>和动手能力</w:t>
      </w:r>
      <w:r>
        <w:rPr>
          <w:rFonts w:hint="eastAsia" w:ascii="等线" w:hAnsi="等线"/>
          <w:sz w:val="28"/>
          <w:szCs w:val="28"/>
        </w:rPr>
        <w:t>。</w:t>
      </w:r>
    </w:p>
    <w:p w14:paraId="6D923E9B">
      <w:pPr>
        <w:rPr>
          <w:rFonts w:ascii="等线" w:hAnsi="等线"/>
          <w:b/>
          <w:sz w:val="28"/>
          <w:szCs w:val="28"/>
        </w:rPr>
      </w:pPr>
      <w:r>
        <w:rPr>
          <w:rFonts w:hint="eastAsia" w:ascii="等线" w:hAnsi="等线"/>
          <w:b/>
          <w:sz w:val="28"/>
          <w:szCs w:val="28"/>
        </w:rPr>
        <w:t>二、组别</w:t>
      </w:r>
    </w:p>
    <w:p w14:paraId="3A975743">
      <w:pPr>
        <w:ind w:firstLine="560" w:firstLineChars="200"/>
        <w:rPr>
          <w:rFonts w:ascii="等线" w:hAnsi="等线"/>
          <w:sz w:val="28"/>
          <w:szCs w:val="28"/>
        </w:rPr>
      </w:pPr>
      <w:r>
        <w:rPr>
          <w:rFonts w:hint="eastAsia" w:ascii="等线" w:hAnsi="等线"/>
          <w:sz w:val="28"/>
          <w:szCs w:val="28"/>
        </w:rPr>
        <w:t>20</w:t>
      </w:r>
      <w:r>
        <w:rPr>
          <w:rFonts w:ascii="等线" w:hAnsi="等线"/>
          <w:sz w:val="28"/>
          <w:szCs w:val="28"/>
        </w:rPr>
        <w:t>2</w:t>
      </w:r>
      <w:r>
        <w:rPr>
          <w:rFonts w:hint="eastAsia" w:ascii="等线" w:hAnsi="等线"/>
          <w:sz w:val="28"/>
          <w:szCs w:val="28"/>
          <w:lang w:val="en-US" w:eastAsia="zh-CN"/>
        </w:rPr>
        <w:t>5</w:t>
      </w:r>
      <w:r>
        <w:rPr>
          <w:rFonts w:hint="eastAsia" w:ascii="等线" w:hAnsi="等线"/>
          <w:sz w:val="28"/>
          <w:szCs w:val="28"/>
        </w:rPr>
        <w:t>年</w:t>
      </w:r>
      <w:r>
        <w:rPr>
          <w:rFonts w:ascii="等线" w:hAnsi="等线"/>
          <w:sz w:val="28"/>
          <w:szCs w:val="28"/>
        </w:rPr>
        <w:t>6</w:t>
      </w:r>
      <w:r>
        <w:rPr>
          <w:rFonts w:hint="eastAsia" w:ascii="等线" w:hAnsi="等线"/>
          <w:sz w:val="28"/>
          <w:szCs w:val="28"/>
        </w:rPr>
        <w:t>月前仍在幼儿园就读的儿童</w:t>
      </w:r>
      <w:r>
        <w:rPr>
          <w:rFonts w:hint="eastAsia" w:ascii="等线" w:hAnsi="等线"/>
          <w:sz w:val="28"/>
          <w:szCs w:val="28"/>
          <w:lang w:val="en-US" w:eastAsia="zh-CN"/>
        </w:rPr>
        <w:t>以及</w:t>
      </w:r>
      <w:r>
        <w:rPr>
          <w:rFonts w:hint="eastAsia" w:ascii="等线" w:hAnsi="等线"/>
          <w:sz w:val="28"/>
          <w:szCs w:val="28"/>
          <w:lang w:eastAsia="zh-Hans"/>
        </w:rPr>
        <w:t>小学一年级二年级在读学生</w:t>
      </w:r>
      <w:r>
        <w:rPr>
          <w:rFonts w:ascii="等线" w:hAnsi="等线"/>
          <w:sz w:val="28"/>
          <w:szCs w:val="28"/>
          <w:lang w:eastAsia="zh-Hans"/>
        </w:rPr>
        <w:t>。</w:t>
      </w:r>
    </w:p>
    <w:p w14:paraId="50359B5A">
      <w:pPr>
        <w:rPr>
          <w:rFonts w:ascii="等线" w:hAnsi="等线"/>
          <w:b/>
          <w:sz w:val="28"/>
          <w:szCs w:val="28"/>
        </w:rPr>
      </w:pPr>
      <w:r>
        <w:rPr>
          <w:rFonts w:hint="eastAsia" w:ascii="等线" w:hAnsi="等线"/>
          <w:b/>
          <w:sz w:val="28"/>
          <w:szCs w:val="28"/>
        </w:rPr>
        <w:t>三、竞赛规则</w:t>
      </w:r>
    </w:p>
    <w:p w14:paraId="4B8305FF">
      <w:pPr>
        <w:rPr>
          <w:rFonts w:ascii="等线" w:hAnsi="等线"/>
          <w:b/>
          <w:sz w:val="28"/>
          <w:szCs w:val="28"/>
        </w:rPr>
      </w:pPr>
      <w:r>
        <w:rPr>
          <w:rFonts w:ascii="等线" w:hAnsi="等线"/>
          <w:b/>
          <w:sz w:val="28"/>
          <w:szCs w:val="28"/>
        </w:rPr>
        <w:t>1</w:t>
      </w:r>
      <w:r>
        <w:rPr>
          <w:rFonts w:hint="eastAsia" w:ascii="等线" w:hAnsi="等线"/>
          <w:b/>
          <w:sz w:val="28"/>
          <w:szCs w:val="28"/>
        </w:rPr>
        <w:t>.器材要求</w:t>
      </w:r>
    </w:p>
    <w:p w14:paraId="65F68AE1">
      <w:pPr>
        <w:ind w:firstLine="560" w:firstLineChars="200"/>
        <w:rPr>
          <w:rFonts w:ascii="等线" w:hAnsi="等线"/>
          <w:sz w:val="28"/>
          <w:szCs w:val="28"/>
        </w:rPr>
      </w:pPr>
      <w:r>
        <w:rPr>
          <w:rFonts w:hint="eastAsia" w:ascii="等线" w:hAnsi="等线"/>
          <w:sz w:val="28"/>
          <w:szCs w:val="28"/>
        </w:rPr>
        <w:t>（1）为了保证比赛的公平性，竞赛使用统一器材，每轮比赛前由裁判对器材进行审查，器材审查通过后方可进行下一轮比赛。参赛选手不得以任何形式改变零件的外部特征，或者出现相对应套材之外的零件，若出现上述情况均视为审查不通过。</w:t>
      </w:r>
    </w:p>
    <w:p w14:paraId="0835815F">
      <w:pPr>
        <w:rPr>
          <w:rFonts w:ascii="等线" w:hAnsi="等线"/>
          <w:b/>
          <w:sz w:val="28"/>
          <w:szCs w:val="28"/>
        </w:rPr>
      </w:pPr>
      <w:r>
        <w:rPr>
          <w:rFonts w:hint="eastAsia" w:ascii="等线" w:hAnsi="等线"/>
          <w:b/>
          <w:sz w:val="28"/>
          <w:szCs w:val="28"/>
        </w:rPr>
        <w:t>3.任务描述</w:t>
      </w:r>
    </w:p>
    <w:p w14:paraId="6467F8D8">
      <w:pPr>
        <w:ind w:firstLine="560" w:firstLineChars="200"/>
        <w:rPr>
          <w:rFonts w:ascii="等线" w:hAnsi="等线"/>
          <w:sz w:val="28"/>
          <w:szCs w:val="28"/>
          <w:lang w:eastAsia="zh-Hans"/>
        </w:rPr>
      </w:pPr>
      <w:r>
        <w:rPr>
          <w:rFonts w:hint="eastAsia" w:ascii="等线" w:hAnsi="等线"/>
          <w:sz w:val="28"/>
          <w:szCs w:val="28"/>
          <w:lang w:eastAsia="zh-Hans"/>
        </w:rPr>
        <w:t>按照规定的结构进行现场搭建</w:t>
      </w:r>
      <w:r>
        <w:rPr>
          <w:rFonts w:ascii="等线" w:hAnsi="等线"/>
          <w:sz w:val="28"/>
          <w:szCs w:val="28"/>
          <w:lang w:eastAsia="zh-Hans"/>
        </w:rPr>
        <w:t>。</w:t>
      </w:r>
    </w:p>
    <w:p w14:paraId="4367D54A">
      <w:pPr>
        <w:rPr>
          <w:rFonts w:ascii="等线" w:hAnsi="等线"/>
          <w:b/>
          <w:sz w:val="28"/>
          <w:szCs w:val="28"/>
        </w:rPr>
      </w:pPr>
      <w:r>
        <w:rPr>
          <w:rFonts w:hint="eastAsia" w:ascii="等线" w:hAnsi="等线"/>
          <w:b/>
          <w:sz w:val="28"/>
          <w:szCs w:val="28"/>
        </w:rPr>
        <w:t>4.比赛时间</w:t>
      </w:r>
    </w:p>
    <w:p w14:paraId="6BF76710">
      <w:pPr>
        <w:ind w:firstLine="560" w:firstLineChars="200"/>
        <w:rPr>
          <w:rFonts w:ascii="等线" w:hAnsi="等线"/>
          <w:sz w:val="28"/>
          <w:szCs w:val="28"/>
        </w:rPr>
      </w:pPr>
      <w:r>
        <w:rPr>
          <w:rFonts w:hint="eastAsia" w:ascii="等线" w:hAnsi="等线"/>
          <w:sz w:val="28"/>
          <w:szCs w:val="28"/>
        </w:rPr>
        <w:t>搭建时间为8分钟。</w:t>
      </w:r>
    </w:p>
    <w:p w14:paraId="5B9E413A">
      <w:pPr>
        <w:rPr>
          <w:rFonts w:ascii="等线" w:hAnsi="等线"/>
          <w:b/>
          <w:sz w:val="28"/>
          <w:szCs w:val="28"/>
        </w:rPr>
      </w:pPr>
      <w:r>
        <w:rPr>
          <w:rFonts w:hint="eastAsia" w:ascii="等线" w:hAnsi="等线"/>
          <w:b/>
          <w:sz w:val="28"/>
          <w:szCs w:val="28"/>
        </w:rPr>
        <w:t>5.比赛成绩</w:t>
      </w:r>
    </w:p>
    <w:p w14:paraId="20C94920">
      <w:pPr>
        <w:ind w:firstLine="560" w:firstLineChars="200"/>
        <w:rPr>
          <w:rFonts w:ascii="等线" w:hAnsi="等线"/>
          <w:sz w:val="28"/>
          <w:szCs w:val="28"/>
        </w:rPr>
      </w:pPr>
      <w:r>
        <w:rPr>
          <w:rFonts w:hint="eastAsia" w:ascii="等线" w:hAnsi="等线"/>
          <w:sz w:val="28"/>
          <w:szCs w:val="28"/>
        </w:rPr>
        <w:t>（1）各参赛队伍最终得分由以下有</w:t>
      </w:r>
      <w:r>
        <w:rPr>
          <w:rFonts w:ascii="等线" w:hAnsi="等线"/>
          <w:sz w:val="28"/>
          <w:szCs w:val="28"/>
        </w:rPr>
        <w:t>2</w:t>
      </w:r>
      <w:r>
        <w:rPr>
          <w:rFonts w:hint="eastAsia" w:ascii="等线" w:hAnsi="等线"/>
          <w:sz w:val="28"/>
          <w:szCs w:val="28"/>
        </w:rPr>
        <w:t>个因素构成：错误数</w:t>
      </w:r>
      <w:r>
        <w:rPr>
          <w:rFonts w:ascii="等线" w:hAnsi="等线"/>
          <w:sz w:val="28"/>
          <w:szCs w:val="28"/>
        </w:rPr>
        <w:t>（</w:t>
      </w:r>
      <w:r>
        <w:rPr>
          <w:rFonts w:hint="eastAsia" w:ascii="等线" w:hAnsi="等线"/>
          <w:sz w:val="28"/>
          <w:szCs w:val="28"/>
          <w:lang w:eastAsia="zh-Hans"/>
        </w:rPr>
        <w:t>错误的积木块</w:t>
      </w:r>
      <w:r>
        <w:rPr>
          <w:rFonts w:ascii="等线" w:hAnsi="等线"/>
          <w:sz w:val="28"/>
          <w:szCs w:val="28"/>
          <w:lang w:eastAsia="zh-Hans"/>
        </w:rPr>
        <w:t>（</w:t>
      </w:r>
      <w:r>
        <w:rPr>
          <w:rFonts w:hint="eastAsia" w:ascii="等线" w:hAnsi="等线"/>
          <w:sz w:val="28"/>
          <w:szCs w:val="28"/>
          <w:lang w:eastAsia="zh-Hans"/>
        </w:rPr>
        <w:t>颜色</w:t>
      </w:r>
      <w:r>
        <w:rPr>
          <w:rFonts w:ascii="等线" w:hAnsi="等线"/>
          <w:sz w:val="28"/>
          <w:szCs w:val="28"/>
          <w:lang w:eastAsia="zh-Hans"/>
        </w:rPr>
        <w:t>、</w:t>
      </w:r>
      <w:r>
        <w:rPr>
          <w:rFonts w:hint="eastAsia" w:ascii="等线" w:hAnsi="等线"/>
          <w:sz w:val="28"/>
          <w:szCs w:val="28"/>
          <w:lang w:eastAsia="zh-Hans"/>
        </w:rPr>
        <w:t>形状</w:t>
      </w:r>
      <w:r>
        <w:rPr>
          <w:rFonts w:ascii="等线" w:hAnsi="等线"/>
          <w:sz w:val="28"/>
          <w:szCs w:val="28"/>
          <w:lang w:eastAsia="zh-Hans"/>
        </w:rPr>
        <w:t>）</w:t>
      </w:r>
      <w:r>
        <w:rPr>
          <w:rFonts w:hint="eastAsia" w:ascii="等线" w:hAnsi="等线"/>
          <w:sz w:val="28"/>
          <w:szCs w:val="28"/>
        </w:rPr>
        <w:t>、所用时间。</w:t>
      </w:r>
    </w:p>
    <w:p w14:paraId="0BC314E4">
      <w:pPr>
        <w:ind w:firstLine="560" w:firstLineChars="200"/>
        <w:rPr>
          <w:rFonts w:ascii="等线" w:hAnsi="等线"/>
          <w:sz w:val="28"/>
          <w:szCs w:val="28"/>
        </w:rPr>
      </w:pPr>
      <w:r>
        <w:rPr>
          <w:rFonts w:hint="eastAsia" w:ascii="等线" w:hAnsi="等线"/>
          <w:sz w:val="28"/>
          <w:szCs w:val="28"/>
        </w:rPr>
        <w:t>（2）在规定时间内，完美复制无错误的胜出；都是完美复制，所用时间少者胜出。</w:t>
      </w:r>
    </w:p>
    <w:p w14:paraId="11D042AF">
      <w:pPr>
        <w:spacing w:line="300" w:lineRule="auto"/>
        <w:rPr>
          <w:rFonts w:ascii="等线" w:hAnsi="等线"/>
          <w:sz w:val="28"/>
          <w:szCs w:val="28"/>
        </w:rPr>
      </w:pPr>
      <w:r>
        <w:rPr>
          <w:rFonts w:hint="eastAsia" w:ascii="等线" w:hAnsi="等线"/>
          <w:sz w:val="28"/>
          <w:szCs w:val="28"/>
        </w:rPr>
        <w:t>（4）处罚：每超时1分钟最终成绩扣10分。错误颜色积木块每错一个扣2分，错误形状积木每错一个扣</w:t>
      </w:r>
      <w:r>
        <w:rPr>
          <w:rFonts w:ascii="等线" w:hAnsi="等线"/>
          <w:sz w:val="28"/>
          <w:szCs w:val="28"/>
        </w:rPr>
        <w:t>5</w:t>
      </w:r>
      <w:r>
        <w:rPr>
          <w:rFonts w:hint="eastAsia" w:ascii="等线" w:hAnsi="等线"/>
          <w:sz w:val="28"/>
          <w:szCs w:val="28"/>
        </w:rPr>
        <w:t>分。</w:t>
      </w:r>
    </w:p>
    <w:p w14:paraId="78CF541A">
      <w:pPr>
        <w:ind w:firstLine="560" w:firstLineChars="200"/>
        <w:rPr>
          <w:rFonts w:ascii="等线" w:hAnsi="等线"/>
          <w:sz w:val="28"/>
          <w:szCs w:val="28"/>
        </w:rPr>
      </w:pPr>
      <w:r>
        <w:rPr>
          <w:rFonts w:hint="eastAsia" w:ascii="等线" w:hAnsi="等线"/>
          <w:sz w:val="28"/>
          <w:szCs w:val="28"/>
        </w:rPr>
        <w:t>（5）最终得分（1</w:t>
      </w:r>
      <w:r>
        <w:rPr>
          <w:rFonts w:ascii="等线" w:hAnsi="等线"/>
          <w:sz w:val="28"/>
          <w:szCs w:val="28"/>
        </w:rPr>
        <w:t>00</w:t>
      </w:r>
      <w:r>
        <w:rPr>
          <w:rFonts w:hint="eastAsia" w:ascii="等线" w:hAnsi="等线"/>
          <w:sz w:val="28"/>
          <w:szCs w:val="28"/>
        </w:rPr>
        <w:t>分）=1</w:t>
      </w:r>
      <w:r>
        <w:rPr>
          <w:rFonts w:ascii="等线" w:hAnsi="等线"/>
          <w:sz w:val="28"/>
          <w:szCs w:val="28"/>
        </w:rPr>
        <w:t>00</w:t>
      </w:r>
      <w:r>
        <w:rPr>
          <w:rFonts w:hint="eastAsia" w:ascii="等线" w:hAnsi="等线"/>
          <w:sz w:val="28"/>
          <w:szCs w:val="28"/>
        </w:rPr>
        <w:t>分-错误数分</w:t>
      </w:r>
    </w:p>
    <w:p w14:paraId="47B6A427">
      <w:pPr>
        <w:ind w:firstLine="560" w:firstLineChars="200"/>
        <w:rPr>
          <w:rFonts w:ascii="等线" w:hAnsi="等线"/>
          <w:sz w:val="28"/>
          <w:szCs w:val="28"/>
        </w:rPr>
      </w:pPr>
      <w:r>
        <w:rPr>
          <w:rFonts w:hint="eastAsia" w:ascii="等线" w:hAnsi="等线"/>
          <w:sz w:val="28"/>
          <w:szCs w:val="28"/>
        </w:rPr>
        <w:t>（6）</w:t>
      </w:r>
      <w:r>
        <w:rPr>
          <w:rFonts w:hint="eastAsia" w:ascii="等线" w:hAnsi="等线"/>
          <w:sz w:val="28"/>
          <w:szCs w:val="28"/>
          <w:lang w:eastAsia="zh-Hans"/>
        </w:rPr>
        <w:t>排名</w:t>
      </w:r>
      <w:r>
        <w:rPr>
          <w:rFonts w:ascii="等线" w:hAnsi="等线"/>
          <w:sz w:val="28"/>
          <w:szCs w:val="28"/>
          <w:lang w:eastAsia="zh-Hans"/>
        </w:rPr>
        <w:t>：</w:t>
      </w:r>
      <w:r>
        <w:rPr>
          <w:rFonts w:hint="eastAsia" w:ascii="等线" w:hAnsi="等线"/>
          <w:sz w:val="28"/>
          <w:szCs w:val="28"/>
          <w:lang w:eastAsia="zh-Hans"/>
        </w:rPr>
        <w:t>以得分为主要条件</w:t>
      </w:r>
      <w:r>
        <w:rPr>
          <w:rFonts w:ascii="等线" w:hAnsi="等线"/>
          <w:sz w:val="28"/>
          <w:szCs w:val="28"/>
          <w:lang w:eastAsia="zh-Hans"/>
        </w:rPr>
        <w:t>，</w:t>
      </w:r>
      <w:r>
        <w:rPr>
          <w:rFonts w:hint="eastAsia" w:ascii="等线" w:hAnsi="等线"/>
          <w:sz w:val="28"/>
          <w:szCs w:val="28"/>
          <w:lang w:eastAsia="zh-Hans"/>
        </w:rPr>
        <w:t>时间分为次要条件</w:t>
      </w:r>
      <w:r>
        <w:rPr>
          <w:rFonts w:ascii="等线" w:hAnsi="等线"/>
          <w:sz w:val="28"/>
          <w:szCs w:val="28"/>
          <w:lang w:eastAsia="zh-Hans"/>
        </w:rPr>
        <w:t>。</w:t>
      </w:r>
    </w:p>
    <w:p w14:paraId="25B15675">
      <w:pPr>
        <w:rPr>
          <w:rFonts w:ascii="等线" w:hAnsi="等线"/>
          <w:b/>
          <w:sz w:val="28"/>
          <w:szCs w:val="28"/>
        </w:rPr>
      </w:pPr>
      <w:r>
        <w:rPr>
          <w:rFonts w:hint="eastAsia" w:ascii="等线" w:hAnsi="等线"/>
          <w:b/>
          <w:sz w:val="28"/>
          <w:szCs w:val="28"/>
        </w:rPr>
        <w:t>六、比赛注意事项</w:t>
      </w:r>
    </w:p>
    <w:p w14:paraId="7758E102">
      <w:pPr>
        <w:ind w:firstLine="560" w:firstLineChars="200"/>
        <w:rPr>
          <w:rFonts w:ascii="等线" w:hAnsi="等线"/>
          <w:sz w:val="28"/>
          <w:szCs w:val="28"/>
        </w:rPr>
      </w:pPr>
      <w:r>
        <w:rPr>
          <w:rFonts w:hint="eastAsia" w:ascii="等线" w:hAnsi="等线"/>
          <w:sz w:val="28"/>
          <w:szCs w:val="28"/>
        </w:rPr>
        <w:t>（1）各参赛队应根据竞赛时间安排，提前10分钟进入器材检查区域，做赛前器材检查。竞赛开始前，每个参赛队员需要接受裁判员的检录，以确认它们符合上述规范。</w:t>
      </w:r>
    </w:p>
    <w:p w14:paraId="1C8F3524">
      <w:pPr>
        <w:ind w:firstLine="560" w:firstLineChars="200"/>
        <w:rPr>
          <w:rFonts w:ascii="等线" w:hAnsi="等线"/>
          <w:sz w:val="28"/>
          <w:szCs w:val="28"/>
        </w:rPr>
      </w:pPr>
      <w:r>
        <w:rPr>
          <w:rFonts w:hint="eastAsia" w:ascii="等线" w:hAnsi="等线"/>
          <w:sz w:val="28"/>
          <w:szCs w:val="28"/>
        </w:rPr>
        <w:t>（</w:t>
      </w:r>
      <w:r>
        <w:rPr>
          <w:rFonts w:ascii="等线" w:hAnsi="等线"/>
          <w:sz w:val="28"/>
          <w:szCs w:val="28"/>
        </w:rPr>
        <w:t>2</w:t>
      </w:r>
      <w:r>
        <w:rPr>
          <w:rFonts w:hint="eastAsia" w:ascii="等线" w:hAnsi="等线"/>
          <w:sz w:val="28"/>
          <w:szCs w:val="28"/>
        </w:rPr>
        <w:t>）计时：由裁判宣布“开始”则开始计时，计时器由裁判来控制。</w:t>
      </w:r>
    </w:p>
    <w:p w14:paraId="533EDAC3">
      <w:pPr>
        <w:ind w:firstLine="560" w:firstLineChars="200"/>
        <w:rPr>
          <w:rFonts w:ascii="等线" w:hAnsi="等线"/>
          <w:sz w:val="28"/>
          <w:szCs w:val="28"/>
        </w:rPr>
      </w:pPr>
      <w:r>
        <w:rPr>
          <w:rFonts w:hint="eastAsia" w:ascii="等线" w:hAnsi="等线"/>
          <w:sz w:val="28"/>
          <w:szCs w:val="28"/>
        </w:rPr>
        <w:t>（</w:t>
      </w:r>
      <w:r>
        <w:rPr>
          <w:rFonts w:ascii="等线" w:hAnsi="等线"/>
          <w:sz w:val="28"/>
          <w:szCs w:val="28"/>
        </w:rPr>
        <w:t>3</w:t>
      </w:r>
      <w:r>
        <w:rPr>
          <w:rFonts w:hint="eastAsia" w:ascii="等线" w:hAnsi="等线"/>
          <w:sz w:val="28"/>
          <w:szCs w:val="28"/>
        </w:rPr>
        <w:t xml:space="preserve">）排名：以最终成绩进行排名，每轮成绩由裁判记录并由参赛队员代表签字方可生效。 </w:t>
      </w:r>
    </w:p>
    <w:p w14:paraId="6D2CCBBB">
      <w:pPr>
        <w:ind w:firstLine="560" w:firstLineChars="200"/>
        <w:rPr>
          <w:rFonts w:ascii="等线" w:hAnsi="等线"/>
          <w:sz w:val="28"/>
          <w:szCs w:val="28"/>
        </w:rPr>
      </w:pPr>
      <w:r>
        <w:rPr>
          <w:rFonts w:hint="eastAsia" w:ascii="等线" w:hAnsi="等线"/>
          <w:sz w:val="28"/>
          <w:szCs w:val="28"/>
        </w:rPr>
        <w:t>（</w:t>
      </w:r>
      <w:r>
        <w:rPr>
          <w:rFonts w:ascii="等线" w:hAnsi="等线"/>
          <w:sz w:val="28"/>
          <w:szCs w:val="28"/>
        </w:rPr>
        <w:t>4</w:t>
      </w:r>
      <w:r>
        <w:rPr>
          <w:rFonts w:hint="eastAsia" w:ascii="等线" w:hAnsi="等线"/>
          <w:sz w:val="28"/>
          <w:szCs w:val="28"/>
        </w:rPr>
        <w:t>）比赛期间出现的临时问题，由组委会协商处理。</w:t>
      </w:r>
    </w:p>
    <w:p w14:paraId="33A42FDF">
      <w:pPr>
        <w:spacing w:line="520" w:lineRule="exact"/>
        <w:ind w:firstLine="420" w:firstLineChars="150"/>
        <w:rPr>
          <w:rFonts w:ascii="等线" w:hAnsi="等线" w:cs="Helvetica"/>
          <w:sz w:val="28"/>
          <w:szCs w:val="28"/>
        </w:rPr>
      </w:pPr>
    </w:p>
    <w:p w14:paraId="14727354">
      <w:pPr>
        <w:spacing w:line="520" w:lineRule="exact"/>
        <w:ind w:firstLine="420" w:firstLineChars="150"/>
        <w:rPr>
          <w:rFonts w:ascii="等线" w:hAnsi="等线" w:cs="Helvetica"/>
          <w:sz w:val="28"/>
          <w:szCs w:val="28"/>
        </w:rPr>
      </w:pPr>
    </w:p>
    <w:p w14:paraId="7966A96E">
      <w:pPr>
        <w:spacing w:line="520" w:lineRule="exact"/>
        <w:ind w:firstLine="420" w:firstLineChars="150"/>
        <w:rPr>
          <w:rFonts w:ascii="等线" w:hAnsi="等线" w:cs="Helvetica"/>
          <w:sz w:val="28"/>
          <w:szCs w:val="28"/>
        </w:rPr>
      </w:pPr>
    </w:p>
    <w:p w14:paraId="4F11D911">
      <w:pPr>
        <w:spacing w:line="520" w:lineRule="exact"/>
        <w:ind w:firstLine="420" w:firstLineChars="150"/>
        <w:rPr>
          <w:rFonts w:ascii="等线" w:hAnsi="等线" w:cs="Helvetica"/>
          <w:sz w:val="28"/>
          <w:szCs w:val="28"/>
        </w:rPr>
      </w:pPr>
    </w:p>
    <w:p w14:paraId="5D4C0076">
      <w:pPr>
        <w:spacing w:line="520" w:lineRule="exact"/>
        <w:ind w:firstLine="420" w:firstLineChars="150"/>
        <w:rPr>
          <w:rFonts w:ascii="等线" w:hAnsi="等线" w:cs="Helvetica"/>
          <w:sz w:val="28"/>
          <w:szCs w:val="28"/>
        </w:rPr>
      </w:pPr>
    </w:p>
    <w:p w14:paraId="4405B295">
      <w:pPr>
        <w:spacing w:line="520" w:lineRule="exact"/>
        <w:ind w:firstLine="420" w:firstLineChars="150"/>
        <w:rPr>
          <w:rFonts w:ascii="等线" w:hAnsi="等线" w:cs="Helvetica"/>
          <w:sz w:val="28"/>
          <w:szCs w:val="28"/>
        </w:rPr>
      </w:pPr>
    </w:p>
    <w:p w14:paraId="27C9E1B8">
      <w:pPr>
        <w:spacing w:line="520" w:lineRule="exact"/>
        <w:ind w:firstLine="420" w:firstLineChars="150"/>
        <w:rPr>
          <w:rFonts w:ascii="等线" w:hAnsi="等线" w:cs="Helvetica"/>
          <w:sz w:val="28"/>
          <w:szCs w:val="28"/>
        </w:rPr>
      </w:pPr>
    </w:p>
    <w:p w14:paraId="0559BC7F">
      <w:pPr>
        <w:spacing w:line="520" w:lineRule="exact"/>
        <w:ind w:firstLine="420" w:firstLineChars="150"/>
        <w:rPr>
          <w:rFonts w:ascii="等线" w:hAnsi="等线" w:cs="Helvetica"/>
          <w:sz w:val="28"/>
          <w:szCs w:val="28"/>
        </w:rPr>
      </w:pPr>
    </w:p>
    <w:p w14:paraId="529D578F">
      <w:pPr>
        <w:spacing w:line="520" w:lineRule="exact"/>
        <w:ind w:firstLine="420" w:firstLineChars="150"/>
        <w:rPr>
          <w:rFonts w:ascii="等线" w:hAnsi="等线" w:cs="Helvetica"/>
          <w:sz w:val="28"/>
          <w:szCs w:val="28"/>
        </w:rPr>
      </w:pPr>
    </w:p>
    <w:p w14:paraId="2ADF35C5">
      <w:pPr>
        <w:spacing w:line="520" w:lineRule="exact"/>
        <w:ind w:firstLine="420" w:firstLineChars="150"/>
        <w:rPr>
          <w:rFonts w:ascii="等线" w:hAnsi="等线" w:cs="Helvetica"/>
          <w:sz w:val="28"/>
          <w:szCs w:val="28"/>
        </w:rPr>
      </w:pPr>
    </w:p>
    <w:p w14:paraId="2095AAE9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“完美复制”计分表</w:t>
      </w:r>
    </w:p>
    <w:p w14:paraId="4E3561A8">
      <w:pPr>
        <w:spacing w:line="360" w:lineRule="auto"/>
        <w:jc w:val="center"/>
        <w:rPr>
          <w:rFonts w:ascii="楷体_GB2312" w:eastAsia="楷体_GB2312"/>
          <w:b/>
          <w:sz w:val="36"/>
          <w:szCs w:val="36"/>
        </w:rPr>
      </w:pPr>
      <w:r>
        <w:rPr>
          <w:rFonts w:hint="eastAsia" w:ascii="楷体_GB2312" w:eastAsia="楷体_GB2312"/>
          <w:b/>
          <w:sz w:val="36"/>
          <w:szCs w:val="36"/>
          <w:u w:val="single"/>
        </w:rPr>
        <w:t xml:space="preserve">     </w:t>
      </w:r>
      <w:r>
        <w:rPr>
          <w:rFonts w:hint="eastAsia" w:ascii="楷体_GB2312" w:eastAsia="楷体_GB2312"/>
          <w:b/>
          <w:sz w:val="36"/>
          <w:szCs w:val="36"/>
        </w:rPr>
        <w:t>号场地</w:t>
      </w:r>
    </w:p>
    <w:p w14:paraId="4835FB54">
      <w:pPr>
        <w:ind w:left="-336" w:leftChars="-105" w:firstLine="496" w:firstLineChars="207"/>
        <w:rPr>
          <w:rFonts w:ascii="黑体" w:hAnsi="宋体" w:eastAsia="黑体"/>
          <w:sz w:val="24"/>
          <w:u w:val="single"/>
        </w:rPr>
      </w:pPr>
      <w:r>
        <w:rPr>
          <w:rFonts w:hint="eastAsia" w:ascii="黑体" w:hAnsi="宋体" w:eastAsia="黑体"/>
          <w:sz w:val="24"/>
        </w:rPr>
        <w:t>所在学校：                        参 赛 号：</w:t>
      </w:r>
      <w:r>
        <w:rPr>
          <w:rFonts w:hint="eastAsia" w:ascii="黑体" w:hAnsi="宋体" w:eastAsia="黑体"/>
          <w:sz w:val="24"/>
          <w:u w:val="single"/>
        </w:rPr>
        <w:t xml:space="preserve">         </w:t>
      </w:r>
      <w:r>
        <w:rPr>
          <w:rFonts w:ascii="黑体" w:hAnsi="宋体" w:eastAsia="黑体"/>
          <w:sz w:val="24"/>
          <w:u w:val="single"/>
        </w:rPr>
        <w:t xml:space="preserve">   </w:t>
      </w:r>
      <w:r>
        <w:rPr>
          <w:rFonts w:hint="eastAsia" w:ascii="黑体" w:hAnsi="宋体" w:eastAsia="黑体"/>
          <w:sz w:val="24"/>
          <w:u w:val="single"/>
        </w:rPr>
        <w:t xml:space="preserve">   </w:t>
      </w:r>
    </w:p>
    <w:p w14:paraId="690AC359">
      <w:pPr>
        <w:ind w:left="-362" w:leftChars="-257" w:hanging="460" w:hangingChars="192"/>
        <w:rPr>
          <w:rFonts w:ascii="黑体" w:hAnsi="宋体" w:eastAsia="黑体"/>
          <w:sz w:val="24"/>
          <w:szCs w:val="24"/>
          <w:u w:val="single"/>
        </w:rPr>
      </w:pPr>
      <w:r>
        <w:rPr>
          <w:rFonts w:ascii="黑体" w:hAnsi="宋体" w:eastAsia="黑体"/>
          <w:sz w:val="24"/>
          <w:szCs w:val="24"/>
          <w:u w:val="single"/>
        </w:rPr>
        <w:t xml:space="preserve">  </w:t>
      </w:r>
      <w:r>
        <w:rPr>
          <w:rFonts w:hint="eastAsia" w:ascii="黑体" w:hAnsi="宋体" w:eastAsia="黑体"/>
          <w:sz w:val="24"/>
          <w:szCs w:val="24"/>
          <w:u w:val="single"/>
        </w:rPr>
        <w:t xml:space="preserve">       </w:t>
      </w:r>
    </w:p>
    <w:tbl>
      <w:tblPr>
        <w:tblStyle w:val="9"/>
        <w:tblW w:w="83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94"/>
        <w:gridCol w:w="678"/>
        <w:gridCol w:w="3095"/>
      </w:tblGrid>
      <w:tr w14:paraId="7571B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8367" w:type="dxa"/>
            <w:gridSpan w:val="3"/>
            <w:vAlign w:val="center"/>
          </w:tcPr>
          <w:p w14:paraId="4BD333C8">
            <w:pPr>
              <w:spacing w:line="240" w:lineRule="auto"/>
              <w:ind w:firstLine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（限</w:t>
            </w:r>
            <w:r>
              <w:rPr>
                <w:b/>
                <w:color w:val="000000"/>
                <w:szCs w:val="21"/>
              </w:rPr>
              <w:t>8</w:t>
            </w:r>
            <w:r>
              <w:rPr>
                <w:rFonts w:hint="eastAsia"/>
                <w:b/>
                <w:color w:val="000000"/>
                <w:szCs w:val="21"/>
              </w:rPr>
              <w:t>分钟秒内完成结构搭建）</w:t>
            </w:r>
          </w:p>
        </w:tc>
      </w:tr>
      <w:tr w14:paraId="35DCE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5272" w:type="dxa"/>
            <w:gridSpan w:val="2"/>
            <w:vAlign w:val="center"/>
          </w:tcPr>
          <w:p w14:paraId="503C037C">
            <w:pPr>
              <w:spacing w:line="240" w:lineRule="auto"/>
              <w:ind w:firstLine="0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选项</w:t>
            </w:r>
          </w:p>
        </w:tc>
        <w:tc>
          <w:tcPr>
            <w:tcW w:w="3095" w:type="dxa"/>
            <w:vAlign w:val="center"/>
          </w:tcPr>
          <w:p w14:paraId="2D823E06">
            <w:pPr>
              <w:spacing w:line="240" w:lineRule="auto"/>
              <w:ind w:firstLine="0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扣分</w:t>
            </w:r>
          </w:p>
        </w:tc>
      </w:tr>
      <w:tr w14:paraId="56F43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atLeast"/>
          <w:jc w:val="center"/>
        </w:trPr>
        <w:tc>
          <w:tcPr>
            <w:tcW w:w="5272" w:type="dxa"/>
            <w:gridSpan w:val="2"/>
            <w:vAlign w:val="center"/>
          </w:tcPr>
          <w:p w14:paraId="74371553">
            <w:pPr>
              <w:spacing w:line="240" w:lineRule="auto"/>
              <w:ind w:firstLine="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错误颜色积木块个数：</w:t>
            </w:r>
            <w:r>
              <w:rPr>
                <w:rFonts w:hint="eastAsia" w:ascii="宋体" w:hAnsi="宋体"/>
                <w:b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/>
                <w:szCs w:val="21"/>
                <w:u w:val="single"/>
              </w:rPr>
              <w:t xml:space="preserve">    </w:t>
            </w:r>
            <w:r>
              <w:rPr>
                <w:rFonts w:ascii="宋体" w:hAnsi="宋体"/>
                <w:b/>
                <w:szCs w:val="21"/>
              </w:rPr>
              <w:t xml:space="preserve"> </w:t>
            </w:r>
            <w:r>
              <w:rPr>
                <w:rFonts w:hint="eastAsia" w:ascii="宋体" w:hAnsi="宋体"/>
                <w:b/>
                <w:szCs w:val="21"/>
              </w:rPr>
              <w:t>个</w:t>
            </w:r>
          </w:p>
          <w:p w14:paraId="76ADC6CB">
            <w:pPr>
              <w:spacing w:line="240" w:lineRule="auto"/>
              <w:ind w:firstLine="0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28"/>
                <w:szCs w:val="20"/>
              </w:rPr>
              <w:t>（每错一个扣2分）</w:t>
            </w:r>
          </w:p>
        </w:tc>
        <w:tc>
          <w:tcPr>
            <w:tcW w:w="3095" w:type="dxa"/>
            <w:vAlign w:val="center"/>
          </w:tcPr>
          <w:p w14:paraId="314D74EC">
            <w:pPr>
              <w:pStyle w:val="22"/>
              <w:numPr>
                <w:ilvl w:val="0"/>
                <w:numId w:val="1"/>
              </w:numPr>
              <w:spacing w:line="240" w:lineRule="auto"/>
              <w:ind w:left="1997" w:leftChars="624" w:firstLineChars="0"/>
              <w:rPr>
                <w:rFonts w:ascii="宋体" w:hAnsi="宋体"/>
                <w:b/>
                <w:szCs w:val="32"/>
              </w:rPr>
            </w:pPr>
            <w:r>
              <w:rPr>
                <w:rFonts w:hint="eastAsia" w:ascii="宋体" w:hAnsi="宋体"/>
                <w:b/>
                <w:szCs w:val="32"/>
              </w:rPr>
              <w:t xml:space="preserve"> </w:t>
            </w:r>
          </w:p>
        </w:tc>
      </w:tr>
      <w:tr w14:paraId="22A51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  <w:jc w:val="center"/>
        </w:trPr>
        <w:tc>
          <w:tcPr>
            <w:tcW w:w="5272" w:type="dxa"/>
            <w:gridSpan w:val="2"/>
            <w:vAlign w:val="center"/>
          </w:tcPr>
          <w:p w14:paraId="37173865">
            <w:pPr>
              <w:spacing w:line="240" w:lineRule="auto"/>
              <w:ind w:firstLine="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 xml:space="preserve">错误形状积木块个数： </w:t>
            </w:r>
            <w:r>
              <w:rPr>
                <w:rFonts w:ascii="宋体" w:hAnsi="宋体"/>
                <w:b/>
                <w:szCs w:val="21"/>
                <w:u w:val="single"/>
              </w:rPr>
              <w:t xml:space="preserve">    </w:t>
            </w:r>
            <w:r>
              <w:rPr>
                <w:rFonts w:ascii="宋体" w:hAnsi="宋体"/>
                <w:b/>
                <w:szCs w:val="21"/>
              </w:rPr>
              <w:t xml:space="preserve"> </w:t>
            </w:r>
            <w:r>
              <w:rPr>
                <w:rFonts w:hint="eastAsia" w:ascii="宋体" w:hAnsi="宋体"/>
                <w:b/>
                <w:szCs w:val="21"/>
              </w:rPr>
              <w:t>个</w:t>
            </w:r>
          </w:p>
          <w:p w14:paraId="66C54FC5">
            <w:pPr>
              <w:spacing w:line="240" w:lineRule="auto"/>
              <w:ind w:firstLine="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 w:val="28"/>
                <w:szCs w:val="20"/>
              </w:rPr>
              <w:t>（每错一个扣</w:t>
            </w:r>
            <w:r>
              <w:rPr>
                <w:rFonts w:ascii="宋体" w:hAnsi="宋体"/>
                <w:b/>
                <w:sz w:val="28"/>
                <w:szCs w:val="20"/>
              </w:rPr>
              <w:t>5</w:t>
            </w:r>
            <w:r>
              <w:rPr>
                <w:rFonts w:hint="eastAsia" w:ascii="宋体" w:hAnsi="宋体"/>
                <w:b/>
                <w:sz w:val="28"/>
                <w:szCs w:val="20"/>
              </w:rPr>
              <w:t>分）</w:t>
            </w:r>
          </w:p>
        </w:tc>
        <w:tc>
          <w:tcPr>
            <w:tcW w:w="3095" w:type="dxa"/>
            <w:vAlign w:val="center"/>
          </w:tcPr>
          <w:p w14:paraId="2DA951FB">
            <w:pPr>
              <w:pStyle w:val="22"/>
              <w:numPr>
                <w:ilvl w:val="0"/>
                <w:numId w:val="1"/>
              </w:numPr>
              <w:spacing w:line="240" w:lineRule="auto"/>
              <w:ind w:left="1997" w:leftChars="624" w:firstLineChars="0"/>
              <w:rPr>
                <w:rFonts w:ascii="宋体" w:hAnsi="宋体"/>
                <w:b/>
                <w:szCs w:val="32"/>
              </w:rPr>
            </w:pPr>
            <w:r>
              <w:rPr>
                <w:rFonts w:hint="eastAsia" w:ascii="宋体" w:hAnsi="宋体"/>
                <w:b/>
                <w:szCs w:val="32"/>
              </w:rPr>
              <w:t xml:space="preserve"> </w:t>
            </w:r>
          </w:p>
        </w:tc>
      </w:tr>
      <w:tr w14:paraId="20833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272" w:type="dxa"/>
            <w:gridSpan w:val="2"/>
            <w:vAlign w:val="center"/>
          </w:tcPr>
          <w:p w14:paraId="372127D6">
            <w:pPr>
              <w:spacing w:line="240" w:lineRule="auto"/>
              <w:ind w:firstLine="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能否实现功能： </w:t>
            </w:r>
            <w:r>
              <w:rPr>
                <w:b/>
                <w:szCs w:val="21"/>
              </w:rPr>
              <w:t xml:space="preserve">   </w:t>
            </w:r>
          </w:p>
          <w:p w14:paraId="1718262A">
            <w:pPr>
              <w:spacing w:line="240" w:lineRule="auto"/>
              <w:ind w:firstLine="0"/>
              <w:rPr>
                <w:b/>
                <w:szCs w:val="21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1532255</wp:posOffset>
                      </wp:positionH>
                      <wp:positionV relativeFrom="paragraph">
                        <wp:posOffset>79375</wp:posOffset>
                      </wp:positionV>
                      <wp:extent cx="361950" cy="209550"/>
                      <wp:effectExtent l="0" t="0" r="0" b="0"/>
                      <wp:wrapNone/>
                      <wp:docPr id="4" name="矩形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120.65pt;margin-top:6.25pt;height:16.5pt;width:28.5pt;z-index:251660288;v-text-anchor:middle;mso-width-relative:page;mso-height-relative:page;" fillcolor="#FFFFFF" filled="t" stroked="t" coordsize="21600,21600" o:gfxdata="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">
                      <v:fill on="t" focussize="0,0"/>
                      <v:stroke weight="1pt" color="#2F528F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499745</wp:posOffset>
                      </wp:positionH>
                      <wp:positionV relativeFrom="paragraph">
                        <wp:posOffset>94615</wp:posOffset>
                      </wp:positionV>
                      <wp:extent cx="323850" cy="190500"/>
                      <wp:effectExtent l="0" t="0" r="0" b="0"/>
                      <wp:wrapNone/>
                      <wp:docPr id="5" name="矩形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1905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39.35pt;margin-top:7.45pt;height:15pt;width:25.5pt;z-index:251659264;v-text-anchor:middle;mso-width-relative:page;mso-height-relative:page;" fillcolor="#FFFFFF" filled="t" stroked="t" coordsize="21600,21600" o:gfxdata="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BTtsX61wAA&#10;AAgBAAAPAAAAAAAAAAEAIAAAACIAAABkcnMvZG93bnJldi54bWxQSwECFAAUAAAACACHTuJAiI6z&#10;BpECAAAyBQAADgAAAAAAAAABACAAAAAmAQAAZHJzL2Uyb0RvYy54bWxQSwUGAAAAAAYABgBZAQAA&#10;KQYAAAAA&#10;">
                      <v:fill on="t" focussize="0,0"/>
                      <v:stroke weight="1pt" color="#2F528F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int="eastAsia"/>
                <w:b/>
                <w:szCs w:val="21"/>
              </w:rPr>
              <w:t xml:space="preserve">是  </w:t>
            </w:r>
            <w:r>
              <w:rPr>
                <w:b/>
                <w:szCs w:val="21"/>
              </w:rPr>
              <w:t xml:space="preserve">       </w:t>
            </w:r>
            <w:r>
              <w:rPr>
                <w:rFonts w:hint="eastAsia"/>
                <w:b/>
                <w:szCs w:val="21"/>
              </w:rPr>
              <w:t xml:space="preserve">否 </w:t>
            </w:r>
          </w:p>
          <w:p w14:paraId="0502147D">
            <w:pPr>
              <w:spacing w:line="240" w:lineRule="auto"/>
              <w:ind w:firstLine="0"/>
              <w:rPr>
                <w:rFonts w:ascii="宋体" w:hAnsi="宋体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（未实现功能，扣2</w:t>
            </w:r>
            <w:r>
              <w:rPr>
                <w:b/>
                <w:szCs w:val="21"/>
              </w:rPr>
              <w:t>0</w:t>
            </w:r>
            <w:r>
              <w:rPr>
                <w:rFonts w:hint="eastAsia"/>
                <w:b/>
                <w:szCs w:val="21"/>
              </w:rPr>
              <w:t>分）</w:t>
            </w:r>
            <w:r>
              <w:rPr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b/>
                <w:szCs w:val="21"/>
              </w:rPr>
              <w:t xml:space="preserve">        </w:t>
            </w:r>
          </w:p>
        </w:tc>
        <w:tc>
          <w:tcPr>
            <w:tcW w:w="3095" w:type="dxa"/>
            <w:vAlign w:val="center"/>
          </w:tcPr>
          <w:p w14:paraId="28593CA5">
            <w:pPr>
              <w:pStyle w:val="22"/>
              <w:numPr>
                <w:ilvl w:val="0"/>
                <w:numId w:val="1"/>
              </w:numPr>
              <w:spacing w:line="240" w:lineRule="auto"/>
              <w:ind w:left="1997" w:leftChars="624" w:firstLineChars="0"/>
              <w:rPr>
                <w:rFonts w:ascii="宋体" w:hAnsi="宋体"/>
                <w:b/>
                <w:szCs w:val="32"/>
              </w:rPr>
            </w:pPr>
            <w:r>
              <w:rPr>
                <w:rFonts w:hint="eastAsia" w:ascii="宋体" w:hAnsi="宋体"/>
                <w:b/>
                <w:szCs w:val="32"/>
              </w:rPr>
              <w:t xml:space="preserve"> </w:t>
            </w:r>
          </w:p>
        </w:tc>
      </w:tr>
      <w:tr w14:paraId="4023A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  <w:jc w:val="center"/>
        </w:trPr>
        <w:tc>
          <w:tcPr>
            <w:tcW w:w="8367" w:type="dxa"/>
            <w:gridSpan w:val="3"/>
            <w:vAlign w:val="center"/>
          </w:tcPr>
          <w:p w14:paraId="41E1D205">
            <w:pPr>
              <w:spacing w:line="240" w:lineRule="auto"/>
              <w:ind w:firstLine="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搭建完成时间：</w:t>
            </w:r>
          </w:p>
          <w:p w14:paraId="0DDB787D">
            <w:pPr>
              <w:spacing w:line="240" w:lineRule="auto"/>
              <w:ind w:firstLine="0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（精确到0.1秒</w:t>
            </w:r>
            <w:r>
              <w:rPr>
                <w:rFonts w:ascii="宋体" w:hAnsi="宋体"/>
                <w:b/>
                <w:sz w:val="18"/>
                <w:szCs w:val="18"/>
              </w:rPr>
              <w:t>）</w:t>
            </w:r>
          </w:p>
        </w:tc>
      </w:tr>
      <w:tr w14:paraId="62838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  <w:jc w:val="center"/>
        </w:trPr>
        <w:tc>
          <w:tcPr>
            <w:tcW w:w="8367" w:type="dxa"/>
            <w:gridSpan w:val="3"/>
            <w:vAlign w:val="center"/>
          </w:tcPr>
          <w:p w14:paraId="3BC40492">
            <w:pPr>
              <w:spacing w:line="240" w:lineRule="auto"/>
              <w:jc w:val="center"/>
              <w:rPr>
                <w:rFonts w:ascii="黑体" w:hAnsi="宋体" w:eastAsia="黑体"/>
                <w:b/>
                <w:sz w:val="24"/>
              </w:rPr>
            </w:pPr>
            <w:r>
              <w:rPr>
                <w:rFonts w:hint="eastAsia" w:ascii="黑体" w:hAnsi="宋体" w:eastAsia="黑体"/>
                <w:b/>
                <w:sz w:val="24"/>
              </w:rPr>
              <w:t>最终成绩：1</w:t>
            </w:r>
            <w:r>
              <w:rPr>
                <w:rFonts w:ascii="黑体" w:hAnsi="宋体" w:eastAsia="黑体"/>
                <w:b/>
                <w:sz w:val="24"/>
              </w:rPr>
              <w:t>00 -</w:t>
            </w:r>
            <w:r>
              <w:rPr>
                <w:rFonts w:hint="eastAsia" w:ascii="黑体" w:hAnsi="宋体" w:eastAsia="黑体"/>
                <w:b/>
                <w:sz w:val="24"/>
              </w:rPr>
              <w:t xml:space="preserve">（ </w:t>
            </w:r>
            <w:r>
              <w:rPr>
                <w:rFonts w:ascii="黑体" w:hAnsi="宋体" w:eastAsia="黑体"/>
                <w:b/>
                <w:sz w:val="24"/>
              </w:rPr>
              <w:t xml:space="preserve">         </w:t>
            </w:r>
            <w:r>
              <w:rPr>
                <w:rFonts w:hint="eastAsia" w:ascii="黑体" w:hAnsi="宋体" w:eastAsia="黑体"/>
                <w:b/>
                <w:sz w:val="24"/>
              </w:rPr>
              <w:t>）=</w:t>
            </w:r>
            <w:r>
              <w:rPr>
                <w:rFonts w:ascii="黑体" w:hAnsi="宋体" w:eastAsia="黑体"/>
                <w:b/>
                <w:sz w:val="24"/>
              </w:rPr>
              <w:t xml:space="preserve"> </w:t>
            </w:r>
            <w:r>
              <w:rPr>
                <w:rFonts w:hint="eastAsia" w:ascii="黑体" w:hAnsi="宋体" w:eastAsia="黑体"/>
                <w:b/>
                <w:sz w:val="24"/>
              </w:rPr>
              <w:t xml:space="preserve">（ </w:t>
            </w:r>
            <w:r>
              <w:rPr>
                <w:rFonts w:ascii="黑体" w:hAnsi="宋体" w:eastAsia="黑体"/>
                <w:b/>
                <w:sz w:val="24"/>
              </w:rPr>
              <w:t xml:space="preserve">         </w:t>
            </w:r>
            <w:r>
              <w:rPr>
                <w:rFonts w:hint="eastAsia" w:ascii="黑体" w:hAnsi="宋体" w:eastAsia="黑体"/>
                <w:b/>
                <w:sz w:val="24"/>
              </w:rPr>
              <w:t>）</w:t>
            </w:r>
          </w:p>
        </w:tc>
      </w:tr>
      <w:tr w14:paraId="43AC5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3" w:hRule="atLeast"/>
          <w:jc w:val="center"/>
        </w:trPr>
        <w:tc>
          <w:tcPr>
            <w:tcW w:w="4594" w:type="dxa"/>
            <w:vAlign w:val="center"/>
          </w:tcPr>
          <w:p w14:paraId="1A73CFC3">
            <w:pPr>
              <w:spacing w:line="240" w:lineRule="auto"/>
              <w:ind w:firstLine="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黑体" w:hAnsi="宋体" w:eastAsia="黑体"/>
                <w:b/>
                <w:sz w:val="24"/>
              </w:rPr>
              <w:t xml:space="preserve">选手代表签字： </w:t>
            </w:r>
            <w:r>
              <w:rPr>
                <w:rFonts w:hint="eastAsia" w:ascii="宋体" w:hAnsi="宋体"/>
                <w:b/>
                <w:szCs w:val="21"/>
              </w:rPr>
              <w:t xml:space="preserve">      </w:t>
            </w:r>
          </w:p>
        </w:tc>
        <w:tc>
          <w:tcPr>
            <w:tcW w:w="3773" w:type="dxa"/>
            <w:gridSpan w:val="2"/>
            <w:vAlign w:val="center"/>
          </w:tcPr>
          <w:p w14:paraId="7B310BDB">
            <w:pPr>
              <w:spacing w:line="240" w:lineRule="auto"/>
              <w:ind w:firstLine="0"/>
              <w:rPr>
                <w:rFonts w:ascii="黑体" w:hAnsi="宋体" w:eastAsia="黑体"/>
                <w:b/>
                <w:sz w:val="24"/>
              </w:rPr>
            </w:pPr>
            <w:r>
              <w:rPr>
                <w:rFonts w:hint="eastAsia" w:ascii="黑体" w:hAnsi="宋体" w:eastAsia="黑体"/>
                <w:b/>
                <w:sz w:val="24"/>
              </w:rPr>
              <w:t>裁判签字：</w:t>
            </w:r>
          </w:p>
        </w:tc>
      </w:tr>
      <w:tr w14:paraId="197AE3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7" w:hRule="atLeast"/>
          <w:jc w:val="center"/>
        </w:trPr>
        <w:tc>
          <w:tcPr>
            <w:tcW w:w="8367" w:type="dxa"/>
            <w:gridSpan w:val="3"/>
            <w:vAlign w:val="center"/>
          </w:tcPr>
          <w:p w14:paraId="34C8F8FD">
            <w:pPr>
              <w:spacing w:line="240" w:lineRule="auto"/>
              <w:ind w:firstLine="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备注：</w:t>
            </w:r>
          </w:p>
          <w:p w14:paraId="095FF7BB">
            <w:pPr>
              <w:spacing w:line="240" w:lineRule="auto"/>
              <w:rPr>
                <w:rFonts w:ascii="宋体" w:hAnsi="宋体"/>
                <w:b/>
                <w:szCs w:val="21"/>
              </w:rPr>
            </w:pPr>
          </w:p>
          <w:p w14:paraId="73C8CE5A">
            <w:pPr>
              <w:spacing w:line="240" w:lineRule="auto"/>
              <w:rPr>
                <w:rFonts w:ascii="宋体" w:hAnsi="宋体"/>
                <w:b/>
                <w:szCs w:val="21"/>
              </w:rPr>
            </w:pPr>
          </w:p>
        </w:tc>
      </w:tr>
    </w:tbl>
    <w:p w14:paraId="6E1E4F75">
      <w:pPr>
        <w:ind w:firstLine="0"/>
        <w:jc w:val="left"/>
        <w:rPr>
          <w:color w:val="000000"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8AA4C73-CF31-42DF-A4BF-4AD9E4060EA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楷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82016" w:usb3="00000000" w:csb0="00040001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F2653342-1E9E-4275-98EE-895BAAB35B49}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2000019F" w:csb1="4F010000"/>
    <w:embedRegular r:id="rId3" w:fontKey="{69FD08D0-C789-489C-9857-4DDF5AB261C4}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4" w:fontKey="{D28BD872-C847-4E86-A672-2246C9A16658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5" w:fontKey="{21195A22-0A8A-4835-8510-787761AFFC6C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3E9B4C">
    <w:pPr>
      <w:pStyle w:val="6"/>
      <w:jc w:val="center"/>
      <w:rPr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31723A"/>
    <w:multiLevelType w:val="multilevel"/>
    <w:tmpl w:val="0831723A"/>
    <w:lvl w:ilvl="0" w:tentative="0">
      <w:start w:val="100"/>
      <w:numFmt w:val="bullet"/>
      <w:lvlText w:val="-"/>
      <w:lvlJc w:val="left"/>
      <w:pPr>
        <w:ind w:left="36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FjOGFkMzFkNzAxZjhmMGYwYTczNTBhNTllZWIwNGIifQ=="/>
  </w:docVars>
  <w:rsids>
    <w:rsidRoot w:val="00244FF6"/>
    <w:rsid w:val="00007EE8"/>
    <w:rsid w:val="00010D61"/>
    <w:rsid w:val="000261A7"/>
    <w:rsid w:val="0003007A"/>
    <w:rsid w:val="00043143"/>
    <w:rsid w:val="000538D5"/>
    <w:rsid w:val="00053F83"/>
    <w:rsid w:val="0006101A"/>
    <w:rsid w:val="00064D87"/>
    <w:rsid w:val="00072E51"/>
    <w:rsid w:val="00074FDA"/>
    <w:rsid w:val="00075C74"/>
    <w:rsid w:val="00080FDC"/>
    <w:rsid w:val="000A1F8C"/>
    <w:rsid w:val="000A1FAA"/>
    <w:rsid w:val="000E59D7"/>
    <w:rsid w:val="000E66F0"/>
    <w:rsid w:val="000F14A9"/>
    <w:rsid w:val="00103F46"/>
    <w:rsid w:val="0011007C"/>
    <w:rsid w:val="001509BF"/>
    <w:rsid w:val="00152F6B"/>
    <w:rsid w:val="00163C83"/>
    <w:rsid w:val="001841C3"/>
    <w:rsid w:val="00195DFE"/>
    <w:rsid w:val="001B3C71"/>
    <w:rsid w:val="001E44B1"/>
    <w:rsid w:val="00204CEC"/>
    <w:rsid w:val="002060F2"/>
    <w:rsid w:val="00212A6E"/>
    <w:rsid w:val="00215A6B"/>
    <w:rsid w:val="0022194E"/>
    <w:rsid w:val="00224F14"/>
    <w:rsid w:val="00234895"/>
    <w:rsid w:val="00244FF6"/>
    <w:rsid w:val="00266A8B"/>
    <w:rsid w:val="002902CE"/>
    <w:rsid w:val="002A1EE8"/>
    <w:rsid w:val="002A46AF"/>
    <w:rsid w:val="002A5C33"/>
    <w:rsid w:val="002A5DD6"/>
    <w:rsid w:val="002C4DB0"/>
    <w:rsid w:val="002D1D5D"/>
    <w:rsid w:val="002F3C6E"/>
    <w:rsid w:val="0031577C"/>
    <w:rsid w:val="00320060"/>
    <w:rsid w:val="0032559D"/>
    <w:rsid w:val="00342FFB"/>
    <w:rsid w:val="00353640"/>
    <w:rsid w:val="0039451C"/>
    <w:rsid w:val="00396711"/>
    <w:rsid w:val="003B5C47"/>
    <w:rsid w:val="003D14A0"/>
    <w:rsid w:val="003D7F99"/>
    <w:rsid w:val="003F2D89"/>
    <w:rsid w:val="00406EBB"/>
    <w:rsid w:val="004106EC"/>
    <w:rsid w:val="00412CA4"/>
    <w:rsid w:val="00457821"/>
    <w:rsid w:val="0046182D"/>
    <w:rsid w:val="0046216A"/>
    <w:rsid w:val="00464768"/>
    <w:rsid w:val="00471A1B"/>
    <w:rsid w:val="004748AE"/>
    <w:rsid w:val="00475F21"/>
    <w:rsid w:val="004862A8"/>
    <w:rsid w:val="00492327"/>
    <w:rsid w:val="0049518B"/>
    <w:rsid w:val="004B61FC"/>
    <w:rsid w:val="004C304B"/>
    <w:rsid w:val="004C7DBF"/>
    <w:rsid w:val="004E670B"/>
    <w:rsid w:val="005026D4"/>
    <w:rsid w:val="005110E5"/>
    <w:rsid w:val="00512B45"/>
    <w:rsid w:val="00516948"/>
    <w:rsid w:val="0052012B"/>
    <w:rsid w:val="005315FC"/>
    <w:rsid w:val="00535D0A"/>
    <w:rsid w:val="005373A5"/>
    <w:rsid w:val="00541FFD"/>
    <w:rsid w:val="00550FDE"/>
    <w:rsid w:val="005678FC"/>
    <w:rsid w:val="00582EE4"/>
    <w:rsid w:val="0058644C"/>
    <w:rsid w:val="005B7BA1"/>
    <w:rsid w:val="005D0B9F"/>
    <w:rsid w:val="005D0F99"/>
    <w:rsid w:val="005E57ED"/>
    <w:rsid w:val="005F62D1"/>
    <w:rsid w:val="005F71E0"/>
    <w:rsid w:val="006028CD"/>
    <w:rsid w:val="00626013"/>
    <w:rsid w:val="00635EB2"/>
    <w:rsid w:val="0067640E"/>
    <w:rsid w:val="00680C93"/>
    <w:rsid w:val="00684655"/>
    <w:rsid w:val="0068476A"/>
    <w:rsid w:val="006D13F7"/>
    <w:rsid w:val="006D4646"/>
    <w:rsid w:val="006D5D5A"/>
    <w:rsid w:val="006E3047"/>
    <w:rsid w:val="00701A6E"/>
    <w:rsid w:val="0071128E"/>
    <w:rsid w:val="0072208F"/>
    <w:rsid w:val="0075743A"/>
    <w:rsid w:val="00774BAF"/>
    <w:rsid w:val="0079273B"/>
    <w:rsid w:val="00792A67"/>
    <w:rsid w:val="007B635A"/>
    <w:rsid w:val="007D408D"/>
    <w:rsid w:val="007E4FBB"/>
    <w:rsid w:val="007F40BB"/>
    <w:rsid w:val="0080041F"/>
    <w:rsid w:val="00812193"/>
    <w:rsid w:val="00812324"/>
    <w:rsid w:val="00853721"/>
    <w:rsid w:val="0088289C"/>
    <w:rsid w:val="00884D73"/>
    <w:rsid w:val="008931EA"/>
    <w:rsid w:val="008A4ECE"/>
    <w:rsid w:val="008A59A8"/>
    <w:rsid w:val="008A668F"/>
    <w:rsid w:val="008B02B7"/>
    <w:rsid w:val="008B0CDE"/>
    <w:rsid w:val="008B6FBC"/>
    <w:rsid w:val="008D5C13"/>
    <w:rsid w:val="008E115B"/>
    <w:rsid w:val="008E2BF3"/>
    <w:rsid w:val="008F1187"/>
    <w:rsid w:val="008F2326"/>
    <w:rsid w:val="00907E4E"/>
    <w:rsid w:val="00910500"/>
    <w:rsid w:val="00914F81"/>
    <w:rsid w:val="00916E0B"/>
    <w:rsid w:val="0094088D"/>
    <w:rsid w:val="0094594D"/>
    <w:rsid w:val="009603FB"/>
    <w:rsid w:val="00963156"/>
    <w:rsid w:val="00976AEE"/>
    <w:rsid w:val="00977E3D"/>
    <w:rsid w:val="00995002"/>
    <w:rsid w:val="009C05D5"/>
    <w:rsid w:val="009D17BF"/>
    <w:rsid w:val="009D658D"/>
    <w:rsid w:val="009E70BE"/>
    <w:rsid w:val="009F1DF7"/>
    <w:rsid w:val="009F75A3"/>
    <w:rsid w:val="00A152C3"/>
    <w:rsid w:val="00A21777"/>
    <w:rsid w:val="00A30B39"/>
    <w:rsid w:val="00A3544E"/>
    <w:rsid w:val="00A47EC2"/>
    <w:rsid w:val="00A524EF"/>
    <w:rsid w:val="00A66184"/>
    <w:rsid w:val="00A87829"/>
    <w:rsid w:val="00AA4B7C"/>
    <w:rsid w:val="00AC2C9F"/>
    <w:rsid w:val="00AC79B2"/>
    <w:rsid w:val="00B10E80"/>
    <w:rsid w:val="00B14500"/>
    <w:rsid w:val="00B301A9"/>
    <w:rsid w:val="00B7254E"/>
    <w:rsid w:val="00B86E9C"/>
    <w:rsid w:val="00BA0718"/>
    <w:rsid w:val="00BB470F"/>
    <w:rsid w:val="00BC4462"/>
    <w:rsid w:val="00C0167E"/>
    <w:rsid w:val="00C01C03"/>
    <w:rsid w:val="00C163B0"/>
    <w:rsid w:val="00C3503F"/>
    <w:rsid w:val="00C416C5"/>
    <w:rsid w:val="00C53F52"/>
    <w:rsid w:val="00C64D5E"/>
    <w:rsid w:val="00C7336F"/>
    <w:rsid w:val="00C80A1C"/>
    <w:rsid w:val="00C8558F"/>
    <w:rsid w:val="00C9131C"/>
    <w:rsid w:val="00CA2145"/>
    <w:rsid w:val="00CB289F"/>
    <w:rsid w:val="00CE539D"/>
    <w:rsid w:val="00CF02F1"/>
    <w:rsid w:val="00CF3AB1"/>
    <w:rsid w:val="00D05B65"/>
    <w:rsid w:val="00D16C7E"/>
    <w:rsid w:val="00D3097B"/>
    <w:rsid w:val="00D513AC"/>
    <w:rsid w:val="00D600F9"/>
    <w:rsid w:val="00D61DF6"/>
    <w:rsid w:val="00D65D0E"/>
    <w:rsid w:val="00D7781E"/>
    <w:rsid w:val="00D91062"/>
    <w:rsid w:val="00DA1956"/>
    <w:rsid w:val="00DC0E5C"/>
    <w:rsid w:val="00DC3BA2"/>
    <w:rsid w:val="00DD1B0F"/>
    <w:rsid w:val="00DE5C68"/>
    <w:rsid w:val="00DF1617"/>
    <w:rsid w:val="00E01279"/>
    <w:rsid w:val="00E04D07"/>
    <w:rsid w:val="00E15FCD"/>
    <w:rsid w:val="00E31CDE"/>
    <w:rsid w:val="00E37887"/>
    <w:rsid w:val="00E5305A"/>
    <w:rsid w:val="00E5553E"/>
    <w:rsid w:val="00E873FC"/>
    <w:rsid w:val="00EA77B8"/>
    <w:rsid w:val="00EB6683"/>
    <w:rsid w:val="00EE3F65"/>
    <w:rsid w:val="00EF6BD0"/>
    <w:rsid w:val="00F03AF5"/>
    <w:rsid w:val="00F110D2"/>
    <w:rsid w:val="00F26120"/>
    <w:rsid w:val="00F41975"/>
    <w:rsid w:val="00F5654A"/>
    <w:rsid w:val="00FB1BA1"/>
    <w:rsid w:val="00FB2C2B"/>
    <w:rsid w:val="00FB3D26"/>
    <w:rsid w:val="00FD370F"/>
    <w:rsid w:val="00FE5423"/>
    <w:rsid w:val="0451544D"/>
    <w:rsid w:val="045D2BC4"/>
    <w:rsid w:val="05D067CA"/>
    <w:rsid w:val="066E7CB6"/>
    <w:rsid w:val="07795AB5"/>
    <w:rsid w:val="079F013F"/>
    <w:rsid w:val="09AC71D5"/>
    <w:rsid w:val="09FE780C"/>
    <w:rsid w:val="0AA33AA0"/>
    <w:rsid w:val="0B0E7F3A"/>
    <w:rsid w:val="0B984B0A"/>
    <w:rsid w:val="0C573137"/>
    <w:rsid w:val="0CC147B8"/>
    <w:rsid w:val="0D4F49AE"/>
    <w:rsid w:val="0E2D3866"/>
    <w:rsid w:val="0E6C1DB8"/>
    <w:rsid w:val="0EE31707"/>
    <w:rsid w:val="121E74DA"/>
    <w:rsid w:val="1554201A"/>
    <w:rsid w:val="15F448E1"/>
    <w:rsid w:val="16914AB9"/>
    <w:rsid w:val="16AE77EF"/>
    <w:rsid w:val="16DB6D37"/>
    <w:rsid w:val="18265E42"/>
    <w:rsid w:val="186A2072"/>
    <w:rsid w:val="18AE484D"/>
    <w:rsid w:val="18C20CD5"/>
    <w:rsid w:val="1BDE4D18"/>
    <w:rsid w:val="1D0B6C46"/>
    <w:rsid w:val="1D3C7C02"/>
    <w:rsid w:val="1F906BCA"/>
    <w:rsid w:val="20A2130F"/>
    <w:rsid w:val="21070F95"/>
    <w:rsid w:val="21AB0C55"/>
    <w:rsid w:val="23275510"/>
    <w:rsid w:val="25717238"/>
    <w:rsid w:val="261F20D3"/>
    <w:rsid w:val="268008E3"/>
    <w:rsid w:val="26E20F6C"/>
    <w:rsid w:val="27BE6D2B"/>
    <w:rsid w:val="27D92A61"/>
    <w:rsid w:val="28056990"/>
    <w:rsid w:val="286B7D1B"/>
    <w:rsid w:val="28730819"/>
    <w:rsid w:val="2B243DBF"/>
    <w:rsid w:val="2B507FD4"/>
    <w:rsid w:val="2B9A47D4"/>
    <w:rsid w:val="2CC740D0"/>
    <w:rsid w:val="2F0E623C"/>
    <w:rsid w:val="2F2E41F4"/>
    <w:rsid w:val="2F8E2C05"/>
    <w:rsid w:val="305C787B"/>
    <w:rsid w:val="30BE4070"/>
    <w:rsid w:val="34696470"/>
    <w:rsid w:val="34BA39A9"/>
    <w:rsid w:val="359562B3"/>
    <w:rsid w:val="367856AC"/>
    <w:rsid w:val="37430D7C"/>
    <w:rsid w:val="384E7C71"/>
    <w:rsid w:val="3CB06858"/>
    <w:rsid w:val="3D6851ED"/>
    <w:rsid w:val="3DF85EC0"/>
    <w:rsid w:val="3F326E12"/>
    <w:rsid w:val="41B8317E"/>
    <w:rsid w:val="427D5E63"/>
    <w:rsid w:val="428F1A7F"/>
    <w:rsid w:val="46AF7D1C"/>
    <w:rsid w:val="46F045F4"/>
    <w:rsid w:val="48086739"/>
    <w:rsid w:val="480B00FC"/>
    <w:rsid w:val="49867CF3"/>
    <w:rsid w:val="49EC4162"/>
    <w:rsid w:val="4CCA646D"/>
    <w:rsid w:val="4D0A12EB"/>
    <w:rsid w:val="4D992045"/>
    <w:rsid w:val="4E6774EF"/>
    <w:rsid w:val="4F3A75B6"/>
    <w:rsid w:val="4FEC20B9"/>
    <w:rsid w:val="50F25588"/>
    <w:rsid w:val="51594DE4"/>
    <w:rsid w:val="51B62C24"/>
    <w:rsid w:val="52662AAE"/>
    <w:rsid w:val="52A24F71"/>
    <w:rsid w:val="52BA1115"/>
    <w:rsid w:val="54412AAE"/>
    <w:rsid w:val="54CB1027"/>
    <w:rsid w:val="54ED220D"/>
    <w:rsid w:val="553D1BA2"/>
    <w:rsid w:val="55AC288F"/>
    <w:rsid w:val="561428C4"/>
    <w:rsid w:val="56C73380"/>
    <w:rsid w:val="56C95D76"/>
    <w:rsid w:val="57A27A35"/>
    <w:rsid w:val="57FA41CD"/>
    <w:rsid w:val="59AA2B8A"/>
    <w:rsid w:val="5A973AA0"/>
    <w:rsid w:val="5D145F56"/>
    <w:rsid w:val="5F333F6A"/>
    <w:rsid w:val="6070459C"/>
    <w:rsid w:val="608D0AB5"/>
    <w:rsid w:val="61407247"/>
    <w:rsid w:val="61537C26"/>
    <w:rsid w:val="61A26894"/>
    <w:rsid w:val="61FF7D1D"/>
    <w:rsid w:val="62257524"/>
    <w:rsid w:val="625612F5"/>
    <w:rsid w:val="65FD1AD4"/>
    <w:rsid w:val="67EB0EB4"/>
    <w:rsid w:val="69FB501E"/>
    <w:rsid w:val="6A2B77E4"/>
    <w:rsid w:val="6B161472"/>
    <w:rsid w:val="6B194FCA"/>
    <w:rsid w:val="6B553BD8"/>
    <w:rsid w:val="6B6C7C26"/>
    <w:rsid w:val="6D673C37"/>
    <w:rsid w:val="6D6E679C"/>
    <w:rsid w:val="6DDC6D6B"/>
    <w:rsid w:val="718030F6"/>
    <w:rsid w:val="71F765E4"/>
    <w:rsid w:val="71F92A57"/>
    <w:rsid w:val="72306741"/>
    <w:rsid w:val="72445652"/>
    <w:rsid w:val="741A7F0B"/>
    <w:rsid w:val="74980278"/>
    <w:rsid w:val="75E44894"/>
    <w:rsid w:val="77707769"/>
    <w:rsid w:val="77854234"/>
    <w:rsid w:val="77FF3CB8"/>
    <w:rsid w:val="795C3C34"/>
    <w:rsid w:val="796C0E96"/>
    <w:rsid w:val="7A6D6A1D"/>
    <w:rsid w:val="7B1C2179"/>
    <w:rsid w:val="7BBA48DA"/>
    <w:rsid w:val="7C447094"/>
    <w:rsid w:val="7CA57702"/>
    <w:rsid w:val="7CFC2F53"/>
    <w:rsid w:val="7E0945A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snapToGrid w:val="0"/>
      <w:spacing w:line="590" w:lineRule="atLeast"/>
      <w:ind w:firstLine="624"/>
      <w:jc w:val="both"/>
    </w:pPr>
    <w:rPr>
      <w:rFonts w:ascii="Times New Roman" w:hAnsi="Times New Roman" w:eastAsia="方正仿宋_GBK" w:cs="Times New Roman"/>
      <w:snapToGrid w:val="0"/>
      <w:sz w:val="32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20"/>
    <w:autoRedefine/>
    <w:qFormat/>
    <w:uiPriority w:val="0"/>
    <w:rPr>
      <w:rFonts w:ascii="宋体" w:eastAsia="宋体"/>
      <w:sz w:val="18"/>
      <w:szCs w:val="18"/>
    </w:rPr>
  </w:style>
  <w:style w:type="paragraph" w:styleId="3">
    <w:name w:val="Plain Text"/>
    <w:basedOn w:val="1"/>
    <w:autoRedefine/>
    <w:qFormat/>
    <w:uiPriority w:val="0"/>
    <w:rPr>
      <w:rFonts w:ascii="宋体" w:hAnsi="Courier New"/>
      <w:szCs w:val="20"/>
    </w:rPr>
  </w:style>
  <w:style w:type="paragraph" w:styleId="4">
    <w:name w:val="Body Text Indent 2"/>
    <w:basedOn w:val="1"/>
    <w:link w:val="19"/>
    <w:autoRedefine/>
    <w:qFormat/>
    <w:uiPriority w:val="99"/>
    <w:pPr>
      <w:autoSpaceDE/>
      <w:autoSpaceDN/>
      <w:snapToGrid/>
      <w:spacing w:after="120" w:line="480" w:lineRule="auto"/>
      <w:ind w:left="420" w:leftChars="200" w:firstLine="0"/>
    </w:pPr>
    <w:rPr>
      <w:rFonts w:eastAsia="宋体"/>
      <w:snapToGrid/>
      <w:sz w:val="24"/>
      <w:szCs w:val="24"/>
    </w:rPr>
  </w:style>
  <w:style w:type="paragraph" w:styleId="5">
    <w:name w:val="Balloon Text"/>
    <w:basedOn w:val="1"/>
    <w:link w:val="21"/>
    <w:autoRedefine/>
    <w:qFormat/>
    <w:uiPriority w:val="0"/>
    <w:pPr>
      <w:spacing w:line="240" w:lineRule="auto"/>
    </w:pPr>
    <w:rPr>
      <w:sz w:val="18"/>
      <w:szCs w:val="18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7">
    <w:name w:val="header"/>
    <w:basedOn w:val="1"/>
    <w:link w:val="1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spacing w:before="100" w:beforeAutospacing="1" w:after="100" w:afterAutospacing="1"/>
      <w:jc w:val="left"/>
    </w:pPr>
    <w:rPr>
      <w:sz w:val="24"/>
    </w:rPr>
  </w:style>
  <w:style w:type="table" w:styleId="10">
    <w:name w:val="Table Grid"/>
    <w:basedOn w:val="9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autoRedefine/>
    <w:qFormat/>
    <w:uiPriority w:val="0"/>
    <w:rPr>
      <w:b/>
    </w:rPr>
  </w:style>
  <w:style w:type="character" w:styleId="13">
    <w:name w:val="Hyperlink"/>
    <w:basedOn w:val="11"/>
    <w:autoRedefine/>
    <w:unhideWhenUsed/>
    <w:qFormat/>
    <w:uiPriority w:val="99"/>
    <w:rPr>
      <w:color w:val="0000FF"/>
      <w:u w:val="single"/>
    </w:rPr>
  </w:style>
  <w:style w:type="character" w:customStyle="1" w:styleId="14">
    <w:name w:val="标题2 Char"/>
    <w:basedOn w:val="11"/>
    <w:link w:val="15"/>
    <w:autoRedefine/>
    <w:qFormat/>
    <w:uiPriority w:val="0"/>
    <w:rPr>
      <w:rFonts w:eastAsia="方正楷体_GBK"/>
    </w:rPr>
  </w:style>
  <w:style w:type="paragraph" w:customStyle="1" w:styleId="15">
    <w:name w:val="标题2"/>
    <w:basedOn w:val="1"/>
    <w:next w:val="1"/>
    <w:link w:val="14"/>
    <w:autoRedefine/>
    <w:qFormat/>
    <w:uiPriority w:val="0"/>
    <w:pPr>
      <w:ind w:firstLine="0"/>
      <w:jc w:val="center"/>
    </w:pPr>
    <w:rPr>
      <w:rFonts w:eastAsia="方正楷体_GBK"/>
    </w:rPr>
  </w:style>
  <w:style w:type="paragraph" w:customStyle="1" w:styleId="16">
    <w:name w:val="标题1"/>
    <w:basedOn w:val="1"/>
    <w:next w:val="1"/>
    <w:autoRedefine/>
    <w:qFormat/>
    <w:uiPriority w:val="0"/>
    <w:pPr>
      <w:tabs>
        <w:tab w:val="left" w:pos="9193"/>
        <w:tab w:val="left" w:pos="9827"/>
      </w:tabs>
      <w:spacing w:line="640" w:lineRule="atLeast"/>
      <w:ind w:firstLine="0"/>
      <w:jc w:val="center"/>
    </w:pPr>
    <w:rPr>
      <w:rFonts w:eastAsia="方正小标宋_GBK"/>
      <w:sz w:val="44"/>
    </w:rPr>
  </w:style>
  <w:style w:type="paragraph" w:customStyle="1" w:styleId="17">
    <w:name w:val="标题3"/>
    <w:basedOn w:val="1"/>
    <w:next w:val="1"/>
    <w:autoRedefine/>
    <w:qFormat/>
    <w:uiPriority w:val="0"/>
    <w:rPr>
      <w:rFonts w:eastAsia="方正黑体_GBK"/>
    </w:rPr>
  </w:style>
  <w:style w:type="character" w:customStyle="1" w:styleId="18">
    <w:name w:val="页眉 字符"/>
    <w:basedOn w:val="11"/>
    <w:link w:val="7"/>
    <w:autoRedefine/>
    <w:qFormat/>
    <w:uiPriority w:val="0"/>
    <w:rPr>
      <w:rFonts w:eastAsia="方正仿宋_GBK"/>
      <w:snapToGrid w:val="0"/>
      <w:sz w:val="18"/>
      <w:szCs w:val="18"/>
    </w:rPr>
  </w:style>
  <w:style w:type="character" w:customStyle="1" w:styleId="19">
    <w:name w:val="正文文本缩进 2 字符"/>
    <w:basedOn w:val="11"/>
    <w:link w:val="4"/>
    <w:autoRedefine/>
    <w:qFormat/>
    <w:uiPriority w:val="99"/>
    <w:rPr>
      <w:sz w:val="24"/>
      <w:szCs w:val="24"/>
    </w:rPr>
  </w:style>
  <w:style w:type="character" w:customStyle="1" w:styleId="20">
    <w:name w:val="文档结构图 字符"/>
    <w:basedOn w:val="11"/>
    <w:link w:val="2"/>
    <w:autoRedefine/>
    <w:qFormat/>
    <w:uiPriority w:val="0"/>
    <w:rPr>
      <w:rFonts w:ascii="宋体"/>
      <w:snapToGrid w:val="0"/>
      <w:sz w:val="18"/>
      <w:szCs w:val="18"/>
    </w:rPr>
  </w:style>
  <w:style w:type="character" w:customStyle="1" w:styleId="21">
    <w:name w:val="批注框文本 字符"/>
    <w:basedOn w:val="11"/>
    <w:link w:val="5"/>
    <w:autoRedefine/>
    <w:qFormat/>
    <w:uiPriority w:val="0"/>
    <w:rPr>
      <w:rFonts w:eastAsia="方正仿宋_GBK"/>
      <w:snapToGrid w:val="0"/>
      <w:sz w:val="18"/>
      <w:szCs w:val="18"/>
    </w:rPr>
  </w:style>
  <w:style w:type="paragraph" w:styleId="22">
    <w:name w:val="List Paragraph"/>
    <w:basedOn w:val="1"/>
    <w:autoRedefine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0F48485-2CB6-4F37-B6B1-CE7C4C22D49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4</Pages>
  <Words>784</Words>
  <Characters>805</Characters>
  <Lines>7</Lines>
  <Paragraphs>2</Paragraphs>
  <TotalTime>39</TotalTime>
  <ScaleCrop>false</ScaleCrop>
  <LinksUpToDate>false</LinksUpToDate>
  <CharactersWithSpaces>929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2024-08-28T03:00:00Z</dcterms:created>
  <dc:creator>jichunpeng</dc:creator>
  <cp:lastModifiedBy>Angel</cp:lastModifiedBy>
  <dcterms:modified xsi:type="dcterms:W3CDTF">2024-09-02T03:30:38Z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2F3224B1C4B44334B2A41F56DE99DFAA_13</vt:lpwstr>
  </property>
</Properties>
</file>